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2C" w:rsidRDefault="00AD1501">
      <w:pPr>
        <w:rPr>
          <w:sz w:val="16"/>
          <w:szCs w:val="16"/>
        </w:rPr>
      </w:pPr>
      <w:bookmarkStart w:id="0" w:name="_GoBack"/>
      <w:bookmarkEnd w:id="0"/>
      <w:r>
        <w:rPr>
          <w:noProof/>
        </w:rPr>
        <w:drawing>
          <wp:inline distT="0" distB="0" distL="0" distR="0">
            <wp:extent cx="1013460" cy="14859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485900"/>
                    </a:xfrm>
                    <a:prstGeom prst="rect">
                      <a:avLst/>
                    </a:prstGeom>
                    <a:noFill/>
                    <a:ln>
                      <a:noFill/>
                    </a:ln>
                  </pic:spPr>
                </pic:pic>
              </a:graphicData>
            </a:graphic>
          </wp:inline>
        </w:drawing>
      </w:r>
    </w:p>
    <w:p w:rsidR="00837E2C" w:rsidRDefault="00AD1501">
      <w:pPr>
        <w:spacing w:after="0" w:line="240" w:lineRule="auto"/>
        <w:rPr>
          <w:rFonts w:ascii="Arial" w:hAnsi="Arial"/>
          <w:b/>
          <w:sz w:val="28"/>
          <w:szCs w:val="28"/>
        </w:rPr>
      </w:pPr>
      <w:r>
        <w:rPr>
          <w:rFonts w:ascii="Arial" w:hAnsi="Arial"/>
          <w:b/>
          <w:sz w:val="28"/>
          <w:szCs w:val="28"/>
        </w:rPr>
        <w:t xml:space="preserve">Howell Area Parks &amp; Recreation Authority </w:t>
      </w:r>
    </w:p>
    <w:p w:rsidR="00837E2C" w:rsidRDefault="00AD1501">
      <w:pPr>
        <w:pStyle w:val="ListParagraph1"/>
        <w:spacing w:line="240" w:lineRule="auto"/>
        <w:ind w:left="0"/>
        <w:rPr>
          <w:rFonts w:ascii="Arial" w:hAnsi="Arial"/>
        </w:rPr>
      </w:pPr>
      <w:r>
        <w:rPr>
          <w:rFonts w:ascii="Arial" w:hAnsi="Arial"/>
        </w:rPr>
        <w:t>Bennett Recreation Center</w:t>
      </w:r>
    </w:p>
    <w:p w:rsidR="00837E2C" w:rsidRDefault="00AD1501">
      <w:pPr>
        <w:spacing w:after="0"/>
        <w:rPr>
          <w:rFonts w:ascii="Arial" w:hAnsi="Arial" w:cs="Arial"/>
          <w:sz w:val="28"/>
          <w:szCs w:val="28"/>
          <w:u w:val="single"/>
        </w:rPr>
      </w:pPr>
      <w:r>
        <w:rPr>
          <w:rFonts w:ascii="Arial" w:hAnsi="Arial" w:cs="Arial"/>
          <w:sz w:val="28"/>
          <w:szCs w:val="28"/>
          <w:u w:val="single"/>
        </w:rPr>
        <w:t>Board Meeting Minutes</w:t>
      </w:r>
      <w:r>
        <w:rPr>
          <w:rFonts w:ascii="Arial" w:hAnsi="Arial" w:cs="Arial"/>
          <w:sz w:val="28"/>
          <w:szCs w:val="28"/>
          <w:u w:val="single"/>
        </w:rPr>
        <w:tab/>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March 20,</w:t>
      </w:r>
      <w:r>
        <w:rPr>
          <w:rFonts w:ascii="Arial" w:hAnsi="Arial" w:cs="Arial"/>
          <w:sz w:val="28"/>
          <w:szCs w:val="28"/>
          <w:u w:val="single"/>
        </w:rPr>
        <w:t xml:space="preserve"> 2018 </w:t>
      </w:r>
    </w:p>
    <w:p w:rsidR="00837E2C" w:rsidRDefault="00837E2C">
      <w:pPr>
        <w:spacing w:after="0"/>
        <w:rPr>
          <w:rFonts w:ascii="Arial" w:hAnsi="Arial" w:cs="Arial"/>
          <w:i/>
          <w:sz w:val="28"/>
          <w:szCs w:val="28"/>
          <w:u w:val="single"/>
        </w:rPr>
      </w:pPr>
    </w:p>
    <w:p w:rsidR="00837E2C" w:rsidRDefault="00AD1501">
      <w:pPr>
        <w:spacing w:after="0"/>
        <w:rPr>
          <w:sz w:val="24"/>
          <w:szCs w:val="24"/>
        </w:rPr>
      </w:pPr>
      <w:r>
        <w:rPr>
          <w:b/>
          <w:sz w:val="24"/>
          <w:szCs w:val="24"/>
        </w:rPr>
        <w:t>Call to Order</w:t>
      </w:r>
      <w:r>
        <w:rPr>
          <w:sz w:val="24"/>
          <w:szCs w:val="24"/>
        </w:rPr>
        <w:tab/>
      </w:r>
      <w:r>
        <w:rPr>
          <w:sz w:val="24"/>
          <w:szCs w:val="24"/>
        </w:rPr>
        <w:t xml:space="preserve">Chairperson Sean Dunleavy called the meeting to order at 7:00 PM.                                                                                          </w:t>
      </w:r>
    </w:p>
    <w:p w:rsidR="00837E2C" w:rsidRDefault="00AD1501">
      <w:pPr>
        <w:rPr>
          <w:sz w:val="24"/>
          <w:szCs w:val="24"/>
        </w:rPr>
      </w:pPr>
      <w:r>
        <w:rPr>
          <w:sz w:val="24"/>
          <w:szCs w:val="24"/>
          <w:u w:val="single"/>
        </w:rPr>
        <w:t>Attendance</w:t>
      </w:r>
      <w:r>
        <w:rPr>
          <w:sz w:val="24"/>
          <w:szCs w:val="24"/>
        </w:rPr>
        <w:t xml:space="preserve">:     Chairman Sean Dunleavy, Vice Chairperson Diana Lowe, Treasurer Bob Ellis, </w:t>
      </w:r>
      <w:r>
        <w:rPr>
          <w:sz w:val="24"/>
          <w:szCs w:val="24"/>
        </w:rPr>
        <w:t xml:space="preserve">Alternate </w:t>
      </w:r>
      <w:r>
        <w:rPr>
          <w:sz w:val="24"/>
          <w:szCs w:val="24"/>
        </w:rPr>
        <w:t>Greg Durbin</w:t>
      </w:r>
      <w:r>
        <w:rPr>
          <w:sz w:val="24"/>
          <w:szCs w:val="24"/>
        </w:rPr>
        <w:t>, Trustee Jean Graham</w:t>
      </w:r>
    </w:p>
    <w:p w:rsidR="00837E2C" w:rsidRDefault="00AD1501">
      <w:pPr>
        <w:rPr>
          <w:sz w:val="24"/>
          <w:szCs w:val="24"/>
        </w:rPr>
      </w:pPr>
      <w:r>
        <w:rPr>
          <w:sz w:val="24"/>
          <w:szCs w:val="24"/>
          <w:u w:val="single"/>
        </w:rPr>
        <w:t xml:space="preserve">Absent: </w:t>
      </w:r>
      <w:r>
        <w:rPr>
          <w:sz w:val="24"/>
          <w:szCs w:val="24"/>
        </w:rPr>
        <w:tab/>
      </w:r>
      <w:r>
        <w:rPr>
          <w:sz w:val="24"/>
          <w:szCs w:val="24"/>
        </w:rPr>
        <w:t>Tammy Beal</w:t>
      </w:r>
    </w:p>
    <w:p w:rsidR="00837E2C" w:rsidRDefault="00AD1501">
      <w:pPr>
        <w:shd w:val="solid" w:color="FFFFFF" w:fill="auto"/>
        <w:autoSpaceDN w:val="0"/>
        <w:spacing w:after="360" w:line="284" w:lineRule="atLeast"/>
        <w:rPr>
          <w:rFonts w:cs="Calibri"/>
          <w:color w:val="121212"/>
          <w:sz w:val="24"/>
          <w:szCs w:val="24"/>
          <w:shd w:val="clear" w:color="auto" w:fill="FFFFFF"/>
        </w:rPr>
      </w:pPr>
      <w:r>
        <w:rPr>
          <w:sz w:val="24"/>
          <w:szCs w:val="24"/>
          <w:u w:val="single"/>
        </w:rPr>
        <w:t>Staff</w:t>
      </w:r>
      <w:r>
        <w:rPr>
          <w:sz w:val="24"/>
          <w:szCs w:val="24"/>
        </w:rPr>
        <w:t>:                Director Tim Church</w:t>
      </w:r>
      <w:r>
        <w:rPr>
          <w:sz w:val="24"/>
          <w:szCs w:val="24"/>
        </w:rPr>
        <w:t>,  Davi</w:t>
      </w:r>
      <w:r>
        <w:rPr>
          <w:rFonts w:cs="Calibri"/>
          <w:sz w:val="24"/>
          <w:szCs w:val="24"/>
        </w:rPr>
        <w:t xml:space="preserve">d Hill </w:t>
      </w:r>
      <w:r>
        <w:rPr>
          <w:rFonts w:cs="Calibri"/>
          <w:sz w:val="24"/>
          <w:szCs w:val="24"/>
        </w:rPr>
        <w:t xml:space="preserve">and </w:t>
      </w:r>
      <w:r>
        <w:rPr>
          <w:rFonts w:cs="Calibri"/>
          <w:color w:val="121212"/>
          <w:sz w:val="24"/>
          <w:szCs w:val="24"/>
          <w:shd w:val="clear" w:color="auto" w:fill="FFFFFF"/>
        </w:rPr>
        <w:t>Chris Techentin</w:t>
      </w:r>
    </w:p>
    <w:p w:rsidR="00837E2C" w:rsidRDefault="00AD1501">
      <w:pPr>
        <w:shd w:val="solid" w:color="FFFFFF" w:fill="auto"/>
        <w:autoSpaceDN w:val="0"/>
        <w:spacing w:after="360" w:line="284" w:lineRule="atLeast"/>
        <w:rPr>
          <w:sz w:val="24"/>
          <w:szCs w:val="24"/>
        </w:rPr>
      </w:pPr>
      <w:r>
        <w:rPr>
          <w:sz w:val="24"/>
          <w:szCs w:val="24"/>
          <w:u w:val="single"/>
        </w:rPr>
        <w:t>Public:</w:t>
      </w:r>
      <w:r>
        <w:rPr>
          <w:sz w:val="24"/>
          <w:szCs w:val="24"/>
        </w:rPr>
        <w:t xml:space="preserve">             </w:t>
      </w:r>
      <w:r>
        <w:rPr>
          <w:sz w:val="24"/>
          <w:szCs w:val="24"/>
        </w:rPr>
        <w:t>None</w:t>
      </w:r>
    </w:p>
    <w:p w:rsidR="00837E2C" w:rsidRDefault="00AD1501">
      <w:pPr>
        <w:rPr>
          <w:b/>
          <w:sz w:val="24"/>
          <w:szCs w:val="24"/>
        </w:rPr>
      </w:pPr>
      <w:r>
        <w:rPr>
          <w:b/>
          <w:sz w:val="24"/>
          <w:szCs w:val="24"/>
        </w:rPr>
        <w:t xml:space="preserve">Pledge of Allegiance </w:t>
      </w:r>
    </w:p>
    <w:p w:rsidR="00837E2C" w:rsidRDefault="00AD1501">
      <w:pPr>
        <w:spacing w:after="0"/>
        <w:rPr>
          <w:b/>
          <w:sz w:val="24"/>
          <w:szCs w:val="24"/>
        </w:rPr>
      </w:pPr>
      <w:r>
        <w:rPr>
          <w:b/>
          <w:sz w:val="24"/>
          <w:szCs w:val="24"/>
        </w:rPr>
        <w:t>Approval of Agenda</w:t>
      </w:r>
    </w:p>
    <w:p w:rsidR="00837E2C" w:rsidRDefault="00AD1501">
      <w:pPr>
        <w:spacing w:after="0"/>
        <w:rPr>
          <w:b/>
          <w:sz w:val="24"/>
          <w:szCs w:val="24"/>
        </w:rPr>
      </w:pPr>
      <w:r>
        <w:rPr>
          <w:sz w:val="24"/>
          <w:szCs w:val="24"/>
        </w:rPr>
        <w:t xml:space="preserve">Motion by Bob Ellis to approve the agenda, supported by Diana Lowe. </w:t>
      </w:r>
      <w:r>
        <w:rPr>
          <w:b/>
          <w:sz w:val="24"/>
          <w:szCs w:val="24"/>
        </w:rPr>
        <w:t>Motion carried 5-0.</w:t>
      </w:r>
    </w:p>
    <w:p w:rsidR="00837E2C" w:rsidRDefault="00837E2C">
      <w:pPr>
        <w:pStyle w:val="Footer"/>
      </w:pPr>
    </w:p>
    <w:p w:rsidR="00837E2C" w:rsidRDefault="00AD1501">
      <w:pPr>
        <w:spacing w:after="0" w:line="240" w:lineRule="auto"/>
        <w:rPr>
          <w:b/>
          <w:sz w:val="24"/>
          <w:szCs w:val="24"/>
        </w:rPr>
      </w:pPr>
      <w:r>
        <w:rPr>
          <w:b/>
          <w:sz w:val="24"/>
          <w:szCs w:val="24"/>
        </w:rPr>
        <w:t xml:space="preserve">Approval of </w:t>
      </w:r>
      <w:r>
        <w:rPr>
          <w:b/>
          <w:sz w:val="24"/>
          <w:szCs w:val="24"/>
        </w:rPr>
        <w:t>Regular Board Meeting minutes from January 16, 2018</w:t>
      </w:r>
    </w:p>
    <w:p w:rsidR="00837E2C" w:rsidRDefault="00AD1501">
      <w:pPr>
        <w:spacing w:after="0" w:line="240" w:lineRule="auto"/>
        <w:rPr>
          <w:b/>
          <w:sz w:val="24"/>
          <w:szCs w:val="24"/>
        </w:rPr>
      </w:pPr>
      <w:r>
        <w:rPr>
          <w:sz w:val="24"/>
          <w:szCs w:val="24"/>
        </w:rPr>
        <w:t>Motion by Bob Ellis to approve the minutes from the January 16, 201</w:t>
      </w:r>
      <w:r>
        <w:rPr>
          <w:sz w:val="24"/>
          <w:szCs w:val="24"/>
        </w:rPr>
        <w:t>8</w:t>
      </w:r>
      <w:r>
        <w:rPr>
          <w:sz w:val="24"/>
          <w:szCs w:val="24"/>
        </w:rPr>
        <w:t xml:space="preserve"> </w:t>
      </w:r>
      <w:r>
        <w:rPr>
          <w:sz w:val="24"/>
          <w:szCs w:val="24"/>
        </w:rPr>
        <w:t xml:space="preserve">Regular </w:t>
      </w:r>
      <w:r>
        <w:rPr>
          <w:sz w:val="24"/>
          <w:szCs w:val="24"/>
        </w:rPr>
        <w:t>Meeting, supported by Dian</w:t>
      </w:r>
      <w:r>
        <w:rPr>
          <w:sz w:val="24"/>
          <w:szCs w:val="24"/>
        </w:rPr>
        <w:t xml:space="preserve">a Lowe. </w:t>
      </w:r>
      <w:r>
        <w:rPr>
          <w:b/>
          <w:sz w:val="24"/>
          <w:szCs w:val="24"/>
        </w:rPr>
        <w:t>Motion carried 5-0.</w:t>
      </w:r>
    </w:p>
    <w:p w:rsidR="00837E2C" w:rsidRDefault="00837E2C">
      <w:pPr>
        <w:spacing w:after="0" w:line="240" w:lineRule="auto"/>
        <w:rPr>
          <w:b/>
          <w:sz w:val="24"/>
          <w:szCs w:val="24"/>
        </w:rPr>
      </w:pPr>
    </w:p>
    <w:p w:rsidR="00837E2C" w:rsidRDefault="00AD1501">
      <w:pPr>
        <w:spacing w:after="0" w:line="240" w:lineRule="auto"/>
        <w:rPr>
          <w:b/>
          <w:sz w:val="24"/>
          <w:szCs w:val="24"/>
        </w:rPr>
      </w:pPr>
      <w:r>
        <w:rPr>
          <w:b/>
          <w:sz w:val="24"/>
          <w:szCs w:val="24"/>
        </w:rPr>
        <w:t xml:space="preserve">Approval of the Regular Meeting minutes from </w:t>
      </w:r>
      <w:r>
        <w:rPr>
          <w:b/>
          <w:sz w:val="24"/>
          <w:szCs w:val="24"/>
        </w:rPr>
        <w:t>February 20</w:t>
      </w:r>
      <w:r>
        <w:rPr>
          <w:b/>
          <w:sz w:val="24"/>
          <w:szCs w:val="24"/>
        </w:rPr>
        <w:t>, 2018</w:t>
      </w:r>
    </w:p>
    <w:p w:rsidR="00837E2C" w:rsidRDefault="00AD1501">
      <w:pPr>
        <w:spacing w:after="0" w:line="240" w:lineRule="auto"/>
        <w:rPr>
          <w:sz w:val="24"/>
          <w:szCs w:val="24"/>
        </w:rPr>
      </w:pPr>
      <w:r>
        <w:rPr>
          <w:sz w:val="24"/>
          <w:szCs w:val="24"/>
        </w:rPr>
        <w:t xml:space="preserve">Motion by Bob Ellis to </w:t>
      </w:r>
      <w:r>
        <w:rPr>
          <w:sz w:val="24"/>
          <w:szCs w:val="24"/>
        </w:rPr>
        <w:t>approve</w:t>
      </w:r>
      <w:r>
        <w:rPr>
          <w:sz w:val="24"/>
          <w:szCs w:val="24"/>
        </w:rPr>
        <w:t xml:space="preserve"> the </w:t>
      </w:r>
      <w:r>
        <w:rPr>
          <w:sz w:val="24"/>
          <w:szCs w:val="24"/>
        </w:rPr>
        <w:t>minutes from the February 20,</w:t>
      </w:r>
      <w:r>
        <w:rPr>
          <w:sz w:val="24"/>
          <w:szCs w:val="24"/>
        </w:rPr>
        <w:t xml:space="preserve"> 2018 Regular Meeting </w:t>
      </w:r>
      <w:r>
        <w:rPr>
          <w:sz w:val="24"/>
          <w:szCs w:val="24"/>
        </w:rPr>
        <w:t>, su</w:t>
      </w:r>
      <w:r>
        <w:rPr>
          <w:sz w:val="24"/>
          <w:szCs w:val="24"/>
        </w:rPr>
        <w:t xml:space="preserve">pported by Jean Graham. </w:t>
      </w:r>
      <w:r>
        <w:rPr>
          <w:b/>
          <w:sz w:val="24"/>
          <w:szCs w:val="24"/>
        </w:rPr>
        <w:t>Motion carried 5-0.</w:t>
      </w:r>
    </w:p>
    <w:p w:rsidR="00837E2C" w:rsidRDefault="00837E2C">
      <w:pPr>
        <w:spacing w:after="0" w:line="240" w:lineRule="auto"/>
        <w:rPr>
          <w:b/>
          <w:sz w:val="24"/>
          <w:szCs w:val="24"/>
        </w:rPr>
      </w:pPr>
    </w:p>
    <w:p w:rsidR="00837E2C" w:rsidRDefault="00AD1501">
      <w:pPr>
        <w:spacing w:after="0" w:line="240" w:lineRule="auto"/>
        <w:rPr>
          <w:b/>
          <w:sz w:val="24"/>
          <w:szCs w:val="24"/>
        </w:rPr>
      </w:pPr>
      <w:r>
        <w:rPr>
          <w:b/>
          <w:sz w:val="24"/>
          <w:szCs w:val="24"/>
        </w:rPr>
        <w:t xml:space="preserve">Call to the Public </w:t>
      </w:r>
    </w:p>
    <w:p w:rsidR="00837E2C" w:rsidRDefault="00AD1501">
      <w:pPr>
        <w:spacing w:after="0" w:line="240" w:lineRule="auto"/>
        <w:rPr>
          <w:sz w:val="24"/>
          <w:szCs w:val="24"/>
        </w:rPr>
      </w:pPr>
      <w:r>
        <w:rPr>
          <w:sz w:val="24"/>
          <w:szCs w:val="24"/>
        </w:rPr>
        <w:t>None hear</w:t>
      </w:r>
      <w:r>
        <w:rPr>
          <w:sz w:val="24"/>
          <w:szCs w:val="24"/>
        </w:rPr>
        <w:t>d</w:t>
      </w: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Staff Comments</w:t>
      </w:r>
    </w:p>
    <w:p w:rsidR="00837E2C" w:rsidRDefault="00AD1501">
      <w:pPr>
        <w:spacing w:after="0" w:line="240" w:lineRule="auto"/>
        <w:rPr>
          <w:sz w:val="24"/>
          <w:szCs w:val="24"/>
        </w:rPr>
      </w:pPr>
      <w:r>
        <w:rPr>
          <w:sz w:val="24"/>
          <w:szCs w:val="24"/>
        </w:rPr>
        <w:t>None heard.</w:t>
      </w:r>
    </w:p>
    <w:p w:rsidR="00837E2C" w:rsidRDefault="00837E2C">
      <w:pPr>
        <w:spacing w:after="0" w:line="240" w:lineRule="auto"/>
        <w:rPr>
          <w:sz w:val="24"/>
          <w:szCs w:val="24"/>
        </w:rPr>
      </w:pPr>
    </w:p>
    <w:p w:rsidR="00837E2C" w:rsidRDefault="00837E2C">
      <w:pPr>
        <w:spacing w:after="0" w:line="240" w:lineRule="auto"/>
        <w:rPr>
          <w:sz w:val="24"/>
          <w:szCs w:val="24"/>
        </w:rPr>
      </w:pP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B</w:t>
      </w:r>
      <w:r>
        <w:rPr>
          <w:b/>
          <w:sz w:val="24"/>
          <w:szCs w:val="24"/>
        </w:rPr>
        <w:t>ennett Lease Agreement</w:t>
      </w:r>
    </w:p>
    <w:p w:rsidR="00837E2C" w:rsidRDefault="00AD1501">
      <w:pPr>
        <w:spacing w:after="0" w:line="240" w:lineRule="auto"/>
        <w:rPr>
          <w:sz w:val="24"/>
          <w:szCs w:val="24"/>
        </w:rPr>
      </w:pPr>
      <w:r>
        <w:rPr>
          <w:sz w:val="24"/>
          <w:szCs w:val="24"/>
        </w:rPr>
        <w:t xml:space="preserve">Director Church </w:t>
      </w:r>
      <w:r>
        <w:rPr>
          <w:sz w:val="24"/>
          <w:szCs w:val="24"/>
        </w:rPr>
        <w:t>explained o</w:t>
      </w:r>
      <w:r>
        <w:rPr>
          <w:sz w:val="24"/>
          <w:szCs w:val="24"/>
        </w:rPr>
        <w:t xml:space="preserve">ur current lease with the City of Howell will be up for renewal in June of 2018.  To renew our Bingo Hall license we needed to bring renew our building lease agreement early with the City.  The only changes in the agreement were the removal of the Barnard </w:t>
      </w:r>
      <w:r>
        <w:rPr>
          <w:sz w:val="24"/>
          <w:szCs w:val="24"/>
        </w:rPr>
        <w:t xml:space="preserve">Community Center and Community Theater of Howell as a sub-lease of the Barnard Community Center.  </w:t>
      </w:r>
    </w:p>
    <w:p w:rsidR="00837E2C" w:rsidRDefault="00837E2C">
      <w:pPr>
        <w:spacing w:after="0" w:line="240" w:lineRule="auto"/>
        <w:rPr>
          <w:sz w:val="24"/>
          <w:szCs w:val="24"/>
        </w:rPr>
      </w:pPr>
    </w:p>
    <w:p w:rsidR="00837E2C" w:rsidRDefault="00AD1501">
      <w:pPr>
        <w:spacing w:after="0" w:line="240" w:lineRule="auto"/>
        <w:rPr>
          <w:sz w:val="24"/>
          <w:szCs w:val="24"/>
        </w:rPr>
      </w:pPr>
      <w:r>
        <w:rPr>
          <w:sz w:val="24"/>
          <w:szCs w:val="24"/>
        </w:rPr>
        <w:t>Chairperson Sean Dunleavy</w:t>
      </w:r>
      <w:r>
        <w:rPr>
          <w:sz w:val="24"/>
          <w:szCs w:val="24"/>
        </w:rPr>
        <w:t xml:space="preserve"> welcomed Marion Township Alternate Greg Durbin to the meeting in Tammy Beal</w:t>
      </w:r>
      <w:r>
        <w:rPr>
          <w:sz w:val="24"/>
          <w:szCs w:val="24"/>
        </w:rPr>
        <w:t>’s absence.</w:t>
      </w:r>
    </w:p>
    <w:p w:rsidR="00837E2C" w:rsidRDefault="00837E2C">
      <w:pPr>
        <w:spacing w:after="0" w:line="240" w:lineRule="auto"/>
        <w:rPr>
          <w:sz w:val="24"/>
          <w:szCs w:val="24"/>
        </w:rPr>
      </w:pPr>
    </w:p>
    <w:p w:rsidR="00837E2C" w:rsidRDefault="00AD1501">
      <w:pPr>
        <w:spacing w:after="0" w:line="240" w:lineRule="auto"/>
        <w:rPr>
          <w:sz w:val="24"/>
          <w:szCs w:val="24"/>
        </w:rPr>
      </w:pPr>
      <w:r>
        <w:rPr>
          <w:sz w:val="24"/>
          <w:szCs w:val="24"/>
        </w:rPr>
        <w:t xml:space="preserve">Motion by Bob Ellis to approve the 2018-2023 Bennett Lease Agreement, seconded by Jean Graham.  </w:t>
      </w:r>
      <w:r>
        <w:rPr>
          <w:b/>
          <w:bCs/>
          <w:sz w:val="24"/>
          <w:szCs w:val="24"/>
        </w:rPr>
        <w:t>Motion carried 5-0.</w:t>
      </w: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Transfer of HAPRA FNBH funds</w:t>
      </w:r>
    </w:p>
    <w:p w:rsidR="00837E2C" w:rsidRDefault="00AD1501">
      <w:pPr>
        <w:spacing w:after="0" w:line="240" w:lineRule="auto"/>
        <w:rPr>
          <w:b/>
          <w:sz w:val="24"/>
          <w:szCs w:val="24"/>
        </w:rPr>
      </w:pPr>
      <w:r>
        <w:rPr>
          <w:sz w:val="24"/>
          <w:szCs w:val="24"/>
        </w:rPr>
        <w:t>Director Church stated</w:t>
      </w:r>
      <w:r>
        <w:rPr>
          <w:sz w:val="24"/>
          <w:szCs w:val="24"/>
        </w:rPr>
        <w:t xml:space="preserve"> the HAPRA savings account has is a standard savings account with an interest rate of .0</w:t>
      </w:r>
      <w:r>
        <w:rPr>
          <w:sz w:val="24"/>
          <w:szCs w:val="24"/>
        </w:rPr>
        <w:t xml:space="preserve">2%.  The transfer to a Money Market would give our savings account an interest rate of .15%, which is equal to our current FNBH checking account. </w:t>
      </w:r>
      <w:r>
        <w:rPr>
          <w:sz w:val="24"/>
          <w:szCs w:val="24"/>
        </w:rPr>
        <w:t xml:space="preserve"> Motion by Diana Lowe to approve the transfer of HAPRA FNBH savings account to money market account, supported</w:t>
      </w:r>
      <w:r>
        <w:rPr>
          <w:sz w:val="24"/>
          <w:szCs w:val="24"/>
        </w:rPr>
        <w:t xml:space="preserve"> by Bob Ellis.  </w:t>
      </w:r>
      <w:r>
        <w:rPr>
          <w:b/>
          <w:sz w:val="24"/>
          <w:szCs w:val="24"/>
        </w:rPr>
        <w:t>Motion carried 5-0.</w:t>
      </w:r>
    </w:p>
    <w:p w:rsidR="00837E2C" w:rsidRDefault="00837E2C">
      <w:pPr>
        <w:spacing w:after="0" w:line="240" w:lineRule="auto"/>
        <w:rPr>
          <w:b/>
          <w:sz w:val="24"/>
          <w:szCs w:val="24"/>
        </w:rPr>
      </w:pPr>
    </w:p>
    <w:p w:rsidR="00837E2C" w:rsidRDefault="00AD1501">
      <w:pPr>
        <w:spacing w:after="0" w:line="240" w:lineRule="auto"/>
        <w:rPr>
          <w:b/>
          <w:sz w:val="24"/>
          <w:szCs w:val="24"/>
        </w:rPr>
      </w:pPr>
      <w:r>
        <w:rPr>
          <w:b/>
          <w:sz w:val="24"/>
          <w:szCs w:val="24"/>
        </w:rPr>
        <w:t xml:space="preserve">Check Register and Bank Statements ending </w:t>
      </w:r>
      <w:r>
        <w:rPr>
          <w:b/>
          <w:sz w:val="24"/>
          <w:szCs w:val="24"/>
        </w:rPr>
        <w:t>February 28</w:t>
      </w:r>
      <w:r>
        <w:rPr>
          <w:b/>
          <w:sz w:val="24"/>
          <w:szCs w:val="24"/>
        </w:rPr>
        <w:t>, 2018</w:t>
      </w:r>
    </w:p>
    <w:p w:rsidR="00837E2C" w:rsidRDefault="00AD1501">
      <w:pPr>
        <w:spacing w:after="0" w:line="240" w:lineRule="auto"/>
        <w:rPr>
          <w:sz w:val="24"/>
          <w:szCs w:val="24"/>
        </w:rPr>
      </w:pPr>
      <w:r>
        <w:rPr>
          <w:sz w:val="24"/>
          <w:szCs w:val="24"/>
        </w:rPr>
        <w:t>Treasurer Bob Ellis reported that everything looked good.</w:t>
      </w:r>
    </w:p>
    <w:p w:rsidR="00837E2C" w:rsidRDefault="00837E2C">
      <w:pPr>
        <w:spacing w:after="0" w:line="240" w:lineRule="auto"/>
        <w:rPr>
          <w:sz w:val="24"/>
          <w:szCs w:val="24"/>
        </w:rPr>
      </w:pPr>
    </w:p>
    <w:p w:rsidR="00837E2C" w:rsidRDefault="00AD1501">
      <w:pPr>
        <w:spacing w:after="0" w:line="240" w:lineRule="auto"/>
        <w:rPr>
          <w:b/>
          <w:bCs/>
          <w:sz w:val="24"/>
          <w:szCs w:val="24"/>
        </w:rPr>
      </w:pPr>
      <w:r>
        <w:rPr>
          <w:b/>
          <w:bCs/>
          <w:sz w:val="24"/>
          <w:szCs w:val="24"/>
        </w:rPr>
        <w:t>Bank Statements Ending February 28, 2018</w:t>
      </w:r>
    </w:p>
    <w:p w:rsidR="00837E2C" w:rsidRDefault="00AD1501">
      <w:pPr>
        <w:spacing w:after="0" w:line="240" w:lineRule="auto"/>
        <w:rPr>
          <w:sz w:val="24"/>
          <w:szCs w:val="24"/>
        </w:rPr>
      </w:pPr>
      <w:r>
        <w:rPr>
          <w:sz w:val="24"/>
          <w:szCs w:val="24"/>
        </w:rPr>
        <w:t>Treasurer Bob Ellis reported that everything looked good.</w:t>
      </w: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 xml:space="preserve">Financial Report ending </w:t>
      </w:r>
      <w:r>
        <w:rPr>
          <w:b/>
          <w:sz w:val="24"/>
          <w:szCs w:val="24"/>
        </w:rPr>
        <w:t>February 28</w:t>
      </w:r>
      <w:r>
        <w:rPr>
          <w:b/>
          <w:sz w:val="24"/>
          <w:szCs w:val="24"/>
        </w:rPr>
        <w:t>, 2018</w:t>
      </w:r>
    </w:p>
    <w:p w:rsidR="00837E2C" w:rsidRDefault="00AD1501">
      <w:pPr>
        <w:spacing w:after="0" w:line="240" w:lineRule="auto"/>
        <w:rPr>
          <w:sz w:val="24"/>
          <w:szCs w:val="24"/>
        </w:rPr>
      </w:pPr>
      <w:r>
        <w:rPr>
          <w:sz w:val="24"/>
          <w:szCs w:val="24"/>
        </w:rPr>
        <w:t xml:space="preserve">Treasurer Ellis stated that </w:t>
      </w:r>
      <w:r>
        <w:rPr>
          <w:sz w:val="24"/>
          <w:szCs w:val="24"/>
        </w:rPr>
        <w:t>the total budget was $20,000 more than the end of January.  Director Church explained that the Revenue/Expense Report did not exist at the time of the Financial Report.</w:t>
      </w:r>
    </w:p>
    <w:p w:rsidR="00837E2C" w:rsidRDefault="00837E2C">
      <w:pPr>
        <w:spacing w:after="0" w:line="240" w:lineRule="auto"/>
        <w:rPr>
          <w:sz w:val="24"/>
          <w:szCs w:val="24"/>
        </w:rPr>
      </w:pPr>
    </w:p>
    <w:p w:rsidR="00837E2C" w:rsidRDefault="00AD1501">
      <w:pPr>
        <w:spacing w:after="0" w:line="240" w:lineRule="auto"/>
        <w:rPr>
          <w:sz w:val="24"/>
          <w:szCs w:val="24"/>
        </w:rPr>
      </w:pPr>
      <w:r>
        <w:rPr>
          <w:sz w:val="24"/>
          <w:szCs w:val="24"/>
        </w:rPr>
        <w:t xml:space="preserve">Treasurer Ellis </w:t>
      </w:r>
      <w:r>
        <w:rPr>
          <w:sz w:val="24"/>
          <w:szCs w:val="24"/>
        </w:rPr>
        <w:t>inquired about the Oceola line item.  Director Church stated that because of the heavy snowfall, we exhausted the budget in two weeks.</w:t>
      </w:r>
    </w:p>
    <w:p w:rsidR="00837E2C" w:rsidRDefault="00837E2C">
      <w:pPr>
        <w:spacing w:after="0" w:line="240" w:lineRule="auto"/>
        <w:rPr>
          <w:sz w:val="24"/>
          <w:szCs w:val="24"/>
        </w:rPr>
      </w:pPr>
    </w:p>
    <w:p w:rsidR="00837E2C" w:rsidRDefault="00AD1501">
      <w:pPr>
        <w:spacing w:after="0" w:line="240" w:lineRule="auto"/>
        <w:rPr>
          <w:sz w:val="24"/>
          <w:szCs w:val="24"/>
        </w:rPr>
      </w:pPr>
      <w:r>
        <w:rPr>
          <w:sz w:val="24"/>
          <w:szCs w:val="24"/>
        </w:rPr>
        <w:t>Treasurer Ellis stated that the projections and expenses look good.</w:t>
      </w: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Directors Report</w:t>
      </w:r>
    </w:p>
    <w:p w:rsidR="00837E2C" w:rsidRDefault="00AD1501">
      <w:pPr>
        <w:spacing w:after="0" w:line="240" w:lineRule="auto"/>
        <w:rPr>
          <w:sz w:val="24"/>
          <w:szCs w:val="24"/>
        </w:rPr>
      </w:pPr>
      <w:r>
        <w:rPr>
          <w:sz w:val="24"/>
          <w:szCs w:val="24"/>
        </w:rPr>
        <w:t xml:space="preserve">a.) </w:t>
      </w:r>
      <w:r>
        <w:rPr>
          <w:sz w:val="24"/>
          <w:szCs w:val="24"/>
        </w:rPr>
        <w:t xml:space="preserve">452 registrants for soccer. </w:t>
      </w:r>
      <w:r>
        <w:rPr>
          <w:sz w:val="24"/>
          <w:szCs w:val="24"/>
        </w:rPr>
        <w:t>Staff has found phenomenal coaches.  The Underwater Egg Hunt was a roaring success which was broken into two sessions.</w:t>
      </w:r>
    </w:p>
    <w:p w:rsidR="00837E2C" w:rsidRDefault="00AD1501">
      <w:pPr>
        <w:spacing w:after="0" w:line="240" w:lineRule="auto"/>
        <w:rPr>
          <w:sz w:val="24"/>
          <w:szCs w:val="24"/>
        </w:rPr>
      </w:pPr>
      <w:r>
        <w:rPr>
          <w:sz w:val="24"/>
          <w:szCs w:val="24"/>
        </w:rPr>
        <w:t>b</w:t>
      </w:r>
      <w:r>
        <w:rPr>
          <w:sz w:val="24"/>
          <w:szCs w:val="24"/>
        </w:rPr>
        <w:t xml:space="preserve">.) </w:t>
      </w:r>
      <w:r>
        <w:rPr>
          <w:sz w:val="24"/>
          <w:szCs w:val="24"/>
        </w:rPr>
        <w:t>Update on Retreat.  Receiving feedback from Staff.</w:t>
      </w:r>
    </w:p>
    <w:p w:rsidR="00837E2C" w:rsidRDefault="00AD1501">
      <w:pPr>
        <w:spacing w:after="0" w:line="240" w:lineRule="auto"/>
        <w:rPr>
          <w:sz w:val="24"/>
          <w:szCs w:val="24"/>
        </w:rPr>
      </w:pPr>
      <w:r>
        <w:rPr>
          <w:sz w:val="24"/>
          <w:szCs w:val="24"/>
        </w:rPr>
        <w:t>c.) Youth Services Manager interviews were conducted and Kevin Troshak was appoint</w:t>
      </w:r>
      <w:r>
        <w:rPr>
          <w:sz w:val="24"/>
          <w:szCs w:val="24"/>
        </w:rPr>
        <w:t>ed.  He will attend the Staff Retreat and his starting date is April 2, 2018.</w:t>
      </w:r>
      <w:r>
        <w:rPr>
          <w:sz w:val="24"/>
          <w:szCs w:val="24"/>
        </w:rPr>
        <w:t xml:space="preserve"> </w:t>
      </w:r>
    </w:p>
    <w:p w:rsidR="00837E2C" w:rsidRDefault="00AD1501">
      <w:pPr>
        <w:spacing w:after="0" w:line="240" w:lineRule="auto"/>
        <w:rPr>
          <w:sz w:val="24"/>
          <w:szCs w:val="24"/>
        </w:rPr>
      </w:pPr>
      <w:r>
        <w:rPr>
          <w:sz w:val="24"/>
          <w:szCs w:val="24"/>
        </w:rPr>
        <w:t>d.) Attorney John Gorman will review our documentation regarding the Foundation</w:t>
      </w:r>
      <w:r>
        <w:rPr>
          <w:sz w:val="24"/>
          <w:szCs w:val="24"/>
        </w:rPr>
        <w:t xml:space="preserve">’s </w:t>
      </w:r>
      <w:r>
        <w:rPr>
          <w:sz w:val="24"/>
          <w:szCs w:val="24"/>
        </w:rPr>
        <w:t>501c3.  Further information will be on the April 17, 2018 agenda.</w:t>
      </w: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Old Business</w:t>
      </w:r>
    </w:p>
    <w:p w:rsidR="00837E2C" w:rsidRDefault="00AD1501">
      <w:pPr>
        <w:spacing w:after="0" w:line="240" w:lineRule="auto"/>
        <w:ind w:firstLine="60"/>
        <w:rPr>
          <w:sz w:val="24"/>
          <w:szCs w:val="24"/>
        </w:rPr>
      </w:pPr>
      <w:r>
        <w:rPr>
          <w:sz w:val="24"/>
          <w:szCs w:val="24"/>
        </w:rPr>
        <w:t>None</w:t>
      </w:r>
    </w:p>
    <w:p w:rsidR="00837E2C" w:rsidRDefault="00837E2C">
      <w:pPr>
        <w:spacing w:after="0" w:line="240" w:lineRule="auto"/>
        <w:ind w:firstLine="60"/>
        <w:rPr>
          <w:sz w:val="24"/>
          <w:szCs w:val="24"/>
        </w:rPr>
      </w:pPr>
    </w:p>
    <w:p w:rsidR="00837E2C" w:rsidRDefault="00AD1501">
      <w:pPr>
        <w:spacing w:after="0" w:line="240" w:lineRule="auto"/>
        <w:rPr>
          <w:b/>
          <w:sz w:val="24"/>
          <w:szCs w:val="24"/>
        </w:rPr>
      </w:pPr>
      <w:r>
        <w:rPr>
          <w:b/>
          <w:sz w:val="24"/>
          <w:szCs w:val="24"/>
        </w:rPr>
        <w:t xml:space="preserve">New </w:t>
      </w:r>
      <w:r>
        <w:rPr>
          <w:b/>
          <w:sz w:val="24"/>
          <w:szCs w:val="24"/>
        </w:rPr>
        <w:t>Business</w:t>
      </w:r>
    </w:p>
    <w:p w:rsidR="00837E2C" w:rsidRDefault="00AD1501">
      <w:pPr>
        <w:spacing w:after="0" w:line="240" w:lineRule="auto"/>
        <w:rPr>
          <w:sz w:val="24"/>
          <w:szCs w:val="24"/>
        </w:rPr>
      </w:pPr>
      <w:r>
        <w:rPr>
          <w:sz w:val="24"/>
          <w:szCs w:val="24"/>
        </w:rPr>
        <w:t>None</w:t>
      </w:r>
    </w:p>
    <w:p w:rsidR="00837E2C" w:rsidRDefault="00837E2C">
      <w:pPr>
        <w:spacing w:after="0" w:line="240" w:lineRule="auto"/>
        <w:rPr>
          <w:sz w:val="24"/>
          <w:szCs w:val="24"/>
        </w:rPr>
      </w:pPr>
    </w:p>
    <w:p w:rsidR="00837E2C" w:rsidRDefault="00AD1501">
      <w:pPr>
        <w:spacing w:after="0" w:line="240" w:lineRule="auto"/>
        <w:rPr>
          <w:b/>
          <w:sz w:val="24"/>
          <w:szCs w:val="24"/>
        </w:rPr>
      </w:pPr>
      <w:r>
        <w:rPr>
          <w:b/>
          <w:sz w:val="24"/>
          <w:szCs w:val="24"/>
        </w:rPr>
        <w:t>Next Meeting</w:t>
      </w:r>
    </w:p>
    <w:p w:rsidR="00837E2C" w:rsidRDefault="00AD1501">
      <w:pPr>
        <w:spacing w:after="0" w:line="240" w:lineRule="auto"/>
        <w:rPr>
          <w:sz w:val="24"/>
          <w:szCs w:val="24"/>
        </w:rPr>
      </w:pPr>
      <w:r>
        <w:rPr>
          <w:sz w:val="24"/>
          <w:szCs w:val="24"/>
        </w:rPr>
        <w:t xml:space="preserve">The next regular meeting is Tuesday, </w:t>
      </w:r>
      <w:r>
        <w:rPr>
          <w:sz w:val="24"/>
          <w:szCs w:val="24"/>
        </w:rPr>
        <w:t>April 17</w:t>
      </w:r>
      <w:r>
        <w:rPr>
          <w:sz w:val="24"/>
          <w:szCs w:val="24"/>
        </w:rPr>
        <w:t>, 2018 at Bennett Center.</w:t>
      </w:r>
      <w:r>
        <w:rPr>
          <w:sz w:val="24"/>
          <w:szCs w:val="24"/>
        </w:rPr>
        <w:t xml:space="preserve">  Sean Dunleavy will be absent.</w:t>
      </w:r>
    </w:p>
    <w:p w:rsidR="00837E2C" w:rsidRDefault="00837E2C">
      <w:pPr>
        <w:spacing w:after="0" w:line="240" w:lineRule="auto"/>
        <w:rPr>
          <w:sz w:val="24"/>
          <w:szCs w:val="24"/>
        </w:rPr>
      </w:pPr>
    </w:p>
    <w:p w:rsidR="00837E2C" w:rsidRDefault="00AD1501">
      <w:pPr>
        <w:spacing w:after="0" w:line="240" w:lineRule="auto"/>
        <w:rPr>
          <w:sz w:val="24"/>
          <w:szCs w:val="24"/>
        </w:rPr>
      </w:pPr>
      <w:r>
        <w:rPr>
          <w:b/>
          <w:bCs/>
          <w:sz w:val="24"/>
          <w:szCs w:val="24"/>
        </w:rPr>
        <w:t>Adjournment</w:t>
      </w:r>
    </w:p>
    <w:p w:rsidR="00837E2C" w:rsidRDefault="00AD1501">
      <w:pPr>
        <w:spacing w:after="0" w:line="240" w:lineRule="auto"/>
        <w:rPr>
          <w:b/>
          <w:sz w:val="24"/>
          <w:szCs w:val="24"/>
        </w:rPr>
      </w:pPr>
      <w:r>
        <w:rPr>
          <w:sz w:val="24"/>
          <w:szCs w:val="24"/>
        </w:rPr>
        <w:t xml:space="preserve">Motion to adjourn at </w:t>
      </w:r>
      <w:r>
        <w:rPr>
          <w:sz w:val="24"/>
          <w:szCs w:val="24"/>
        </w:rPr>
        <w:t>7</w:t>
      </w:r>
      <w:r>
        <w:rPr>
          <w:sz w:val="24"/>
          <w:szCs w:val="24"/>
        </w:rPr>
        <w:t>:</w:t>
      </w:r>
      <w:r>
        <w:rPr>
          <w:sz w:val="24"/>
          <w:szCs w:val="24"/>
        </w:rPr>
        <w:t>28</w:t>
      </w:r>
      <w:r>
        <w:rPr>
          <w:sz w:val="24"/>
          <w:szCs w:val="24"/>
        </w:rPr>
        <w:t xml:space="preserve"> p.m. by </w:t>
      </w:r>
      <w:r>
        <w:rPr>
          <w:sz w:val="24"/>
          <w:szCs w:val="24"/>
        </w:rPr>
        <w:t>Bob Ellis</w:t>
      </w:r>
      <w:r>
        <w:rPr>
          <w:sz w:val="24"/>
          <w:szCs w:val="24"/>
        </w:rPr>
        <w:t xml:space="preserve">, supported by </w:t>
      </w:r>
      <w:r>
        <w:rPr>
          <w:sz w:val="24"/>
          <w:szCs w:val="24"/>
        </w:rPr>
        <w:t>Jean Graham</w:t>
      </w:r>
      <w:r>
        <w:rPr>
          <w:sz w:val="24"/>
          <w:szCs w:val="24"/>
        </w:rPr>
        <w:t xml:space="preserve">. </w:t>
      </w:r>
      <w:r>
        <w:rPr>
          <w:b/>
          <w:sz w:val="24"/>
          <w:szCs w:val="24"/>
        </w:rPr>
        <w:t>Motion carried 5-0.</w:t>
      </w:r>
    </w:p>
    <w:p w:rsidR="00837E2C" w:rsidRDefault="00837E2C">
      <w:pPr>
        <w:spacing w:after="0" w:line="240" w:lineRule="auto"/>
        <w:rPr>
          <w:b/>
          <w:sz w:val="24"/>
          <w:szCs w:val="24"/>
        </w:rPr>
      </w:pPr>
    </w:p>
    <w:p w:rsidR="00837E2C" w:rsidRDefault="00AD1501">
      <w:pPr>
        <w:spacing w:after="0" w:line="240" w:lineRule="auto"/>
        <w:rPr>
          <w:sz w:val="24"/>
          <w:szCs w:val="24"/>
        </w:rPr>
      </w:pPr>
      <w:r>
        <w:rPr>
          <w:sz w:val="24"/>
          <w:szCs w:val="24"/>
        </w:rPr>
        <w:t>_____________________</w:t>
      </w:r>
      <w:r>
        <w:rPr>
          <w:sz w:val="24"/>
          <w:szCs w:val="24"/>
        </w:rPr>
        <w:t>_______________________</w:t>
      </w:r>
      <w:r>
        <w:rPr>
          <w:sz w:val="24"/>
          <w:szCs w:val="24"/>
        </w:rPr>
        <w:tab/>
      </w:r>
      <w:r>
        <w:rPr>
          <w:sz w:val="24"/>
          <w:szCs w:val="24"/>
        </w:rPr>
        <w:tab/>
        <w:t>_______________________________</w:t>
      </w:r>
    </w:p>
    <w:p w:rsidR="00837E2C" w:rsidRDefault="00837E2C">
      <w:pPr>
        <w:spacing w:after="0" w:line="240" w:lineRule="auto"/>
        <w:rPr>
          <w:sz w:val="24"/>
          <w:szCs w:val="24"/>
        </w:rPr>
      </w:pPr>
    </w:p>
    <w:p w:rsidR="00837E2C" w:rsidRDefault="00AD1501">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t xml:space="preserve">  Approved </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37E2C" w:rsidRDefault="00837E2C">
      <w:pPr>
        <w:spacing w:after="0" w:line="240" w:lineRule="auto"/>
        <w:rPr>
          <w:sz w:val="24"/>
          <w:szCs w:val="24"/>
        </w:rPr>
      </w:pPr>
    </w:p>
    <w:p w:rsidR="00837E2C" w:rsidRDefault="00AD1501">
      <w:pPr>
        <w:spacing w:after="0" w:line="240" w:lineRule="auto"/>
        <w:rPr>
          <w:sz w:val="20"/>
          <w:szCs w:val="20"/>
        </w:rPr>
      </w:pPr>
      <w:r>
        <w:rPr>
          <w:sz w:val="20"/>
          <w:szCs w:val="20"/>
        </w:rPr>
        <w:t>Respectively Submitted by:</w:t>
      </w:r>
      <w:r>
        <w:rPr>
          <w:sz w:val="24"/>
          <w:szCs w:val="24"/>
        </w:rPr>
        <w:t xml:space="preserve"> </w:t>
      </w:r>
      <w:r>
        <w:rPr>
          <w:sz w:val="20"/>
          <w:szCs w:val="20"/>
        </w:rPr>
        <w:t>Diana Lowe, Vice-Chair</w:t>
      </w:r>
    </w:p>
    <w:p w:rsidR="00837E2C" w:rsidRDefault="00837E2C">
      <w:pPr>
        <w:spacing w:after="0" w:line="240" w:lineRule="auto"/>
        <w:rPr>
          <w:sz w:val="20"/>
          <w:szCs w:val="20"/>
        </w:rPr>
      </w:pPr>
    </w:p>
    <w:p w:rsidR="00837E2C" w:rsidRDefault="00837E2C">
      <w:pPr>
        <w:spacing w:after="0" w:line="240" w:lineRule="auto"/>
        <w:rPr>
          <w:sz w:val="20"/>
          <w:szCs w:val="20"/>
        </w:rPr>
      </w:pPr>
    </w:p>
    <w:p w:rsidR="00837E2C" w:rsidRDefault="00837E2C">
      <w:pPr>
        <w:spacing w:after="0" w:line="240" w:lineRule="auto"/>
        <w:rPr>
          <w:sz w:val="20"/>
          <w:szCs w:val="20"/>
        </w:rPr>
      </w:pPr>
    </w:p>
    <w:p w:rsidR="00837E2C" w:rsidRDefault="00837E2C">
      <w:pPr>
        <w:spacing w:after="0" w:line="240" w:lineRule="auto"/>
        <w:rPr>
          <w:sz w:val="20"/>
          <w:szCs w:val="20"/>
        </w:rPr>
      </w:pPr>
    </w:p>
    <w:p w:rsidR="00837E2C" w:rsidRDefault="00837E2C">
      <w:pPr>
        <w:spacing w:after="0" w:line="240" w:lineRule="auto"/>
        <w:rPr>
          <w:sz w:val="20"/>
          <w:szCs w:val="20"/>
        </w:rPr>
      </w:pPr>
    </w:p>
    <w:sectPr w:rsidR="00837E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1501">
      <w:pPr>
        <w:spacing w:after="0" w:line="240" w:lineRule="auto"/>
      </w:pPr>
      <w:r>
        <w:separator/>
      </w:r>
    </w:p>
  </w:endnote>
  <w:endnote w:type="continuationSeparator" w:id="0">
    <w:p w:rsidR="00000000" w:rsidRDefault="00AD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2C" w:rsidRDefault="00837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2C" w:rsidRDefault="00AD1501">
    <w:pPr>
      <w:pStyle w:val="Footer"/>
      <w:rPr>
        <w:sz w:val="18"/>
        <w:szCs w:val="18"/>
      </w:rPr>
    </w:pPr>
    <w:r>
      <w:rPr>
        <w:sz w:val="18"/>
        <w:szCs w:val="18"/>
      </w:rPr>
      <w:t>HAPRA</w:t>
    </w:r>
  </w:p>
  <w:p w:rsidR="00837E2C" w:rsidRDefault="00AD1501">
    <w:pPr>
      <w:pStyle w:val="Footer"/>
      <w:rPr>
        <w:sz w:val="18"/>
        <w:szCs w:val="18"/>
      </w:rPr>
    </w:pPr>
    <w:r>
      <w:rPr>
        <w:sz w:val="18"/>
        <w:szCs w:val="18"/>
      </w:rPr>
      <w:t>Regular Meeting</w:t>
    </w:r>
  </w:p>
  <w:p w:rsidR="00837E2C" w:rsidRDefault="00AD1501">
    <w:pPr>
      <w:pStyle w:val="Footer"/>
      <w:rPr>
        <w:sz w:val="18"/>
        <w:szCs w:val="18"/>
      </w:rPr>
    </w:pPr>
    <w:r>
      <w:rPr>
        <w:sz w:val="18"/>
        <w:szCs w:val="18"/>
      </w:rPr>
      <w:t>March</w:t>
    </w:r>
    <w:r>
      <w:rPr>
        <w:sz w:val="18"/>
        <w:szCs w:val="18"/>
      </w:rPr>
      <w:t xml:space="preserve"> 20, 2018</w:t>
    </w:r>
  </w:p>
  <w:p w:rsidR="00837E2C" w:rsidRDefault="00837E2C">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2C" w:rsidRDefault="0083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1501">
      <w:pPr>
        <w:spacing w:after="0" w:line="240" w:lineRule="auto"/>
      </w:pPr>
      <w:r>
        <w:separator/>
      </w:r>
    </w:p>
  </w:footnote>
  <w:footnote w:type="continuationSeparator" w:id="0">
    <w:p w:rsidR="00000000" w:rsidRDefault="00AD1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2C" w:rsidRDefault="00837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2C" w:rsidRDefault="00837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2C" w:rsidRDefault="00837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2C"/>
    <w:rsid w:val="00837E2C"/>
    <w:rsid w:val="00AD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semiHidden="0" w:uiPriority="99"/>
    <w:lsdException w:name="footer" w:semiHidden="0" w:uiPriority="99"/>
    <w:lsdException w:name="caption" w:locked="1" w:qFormat="1"/>
    <w:lsdException w:name="annotation reference" w:uiPriority="99"/>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cs="Times New Roman"/>
      <w:sz w:val="22"/>
      <w:szCs w:val="22"/>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semiHidden="0" w:uiPriority="99"/>
    <w:lsdException w:name="footer" w:semiHidden="0" w:uiPriority="99"/>
    <w:lsdException w:name="caption" w:locked="1" w:qFormat="1"/>
    <w:lsdException w:name="annotation reference" w:uiPriority="99"/>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rFonts w:cs="Times New Roman"/>
      <w:sz w:val="22"/>
      <w:szCs w:val="22"/>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dmikula</dc:creator>
  <cp:lastModifiedBy>Counter</cp:lastModifiedBy>
  <cp:revision>2</cp:revision>
  <cp:lastPrinted>2017-10-09T15:34:00Z</cp:lastPrinted>
  <dcterms:created xsi:type="dcterms:W3CDTF">2018-04-13T19:53:00Z</dcterms:created>
  <dcterms:modified xsi:type="dcterms:W3CDTF">2018-04-13T19:53:00Z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-1118744046</vt:r8>
  </property>
  <property fmtid="{D5CDD505-2E9C-101B-9397-08002B2CF9AE}" pid="3" name="KSOProductBuildVer">
    <vt:lpwstr>1033-9.1.0.4550</vt:lpwstr>
  </property>
</Properties>
</file>